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045EE6" w:rsidRPr="00045EE6" w:rsidTr="00004D87">
        <w:trPr>
          <w:trHeight w:val="517"/>
        </w:trPr>
        <w:tc>
          <w:tcPr>
            <w:tcW w:w="9464" w:type="dxa"/>
            <w:shd w:val="clear" w:color="auto" w:fill="auto"/>
          </w:tcPr>
          <w:p w:rsidR="00045EE6" w:rsidRPr="00045EE6" w:rsidRDefault="00045EE6" w:rsidP="00004D87">
            <w:pPr>
              <w:spacing w:after="0"/>
              <w:rPr>
                <w:rFonts w:cstheme="minorHAnsi"/>
                <w:u w:val="single"/>
              </w:rPr>
            </w:pPr>
            <w:r w:rsidRPr="00045EE6">
              <w:rPr>
                <w:rFonts w:cstheme="minorHAnsi"/>
                <w:u w:val="single"/>
              </w:rPr>
              <w:t>Thursday  23</w:t>
            </w:r>
            <w:r w:rsidRPr="00045EE6">
              <w:rPr>
                <w:rFonts w:cstheme="minorHAnsi"/>
                <w:u w:val="single"/>
                <w:vertAlign w:val="superscript"/>
              </w:rPr>
              <w:t>rd</w:t>
            </w:r>
            <w:r w:rsidRPr="00045EE6">
              <w:rPr>
                <w:rFonts w:cstheme="minorHAnsi"/>
                <w:u w:val="single"/>
              </w:rPr>
              <w:t xml:space="preserve"> April 2020</w:t>
            </w:r>
            <w:r w:rsidR="00EA78FB">
              <w:rPr>
                <w:rFonts w:cstheme="minorHAnsi"/>
                <w:u w:val="single"/>
              </w:rPr>
              <w:t xml:space="preserve"> (up to 45 mins)</w:t>
            </w:r>
          </w:p>
          <w:p w:rsidR="00EA78FB" w:rsidRPr="00EA78FB" w:rsidRDefault="00EA78FB" w:rsidP="00004D87">
            <w:pPr>
              <w:spacing w:after="0"/>
              <w:rPr>
                <w:rFonts w:cstheme="minorHAnsi"/>
                <w:u w:val="single"/>
              </w:rPr>
            </w:pPr>
            <w:r w:rsidRPr="00EA78FB">
              <w:rPr>
                <w:rFonts w:cstheme="minorHAnsi"/>
                <w:u w:val="single"/>
              </w:rPr>
              <w:t>Background information</w:t>
            </w:r>
          </w:p>
          <w:p w:rsidR="00756C69" w:rsidRPr="00756C69" w:rsidRDefault="00756C69" w:rsidP="00004D87">
            <w:pPr>
              <w:spacing w:after="0"/>
              <w:rPr>
                <w:rFonts w:cstheme="minorHAnsi"/>
                <w:i/>
              </w:rPr>
            </w:pPr>
            <w:r w:rsidRPr="00756C69">
              <w:rPr>
                <w:rFonts w:cstheme="minorHAnsi"/>
                <w:i/>
              </w:rPr>
              <w:t>We are starting a new R.E. topic for the next 4 weeks. The topic is Transformation leading towards the focus of Pentecost. We’ll begin by thinking about transformation in the physical world of our everyday life before moving onto the Christian concept of transformation.</w:t>
            </w:r>
          </w:p>
          <w:p w:rsidR="00756C69" w:rsidRDefault="00756C69" w:rsidP="00004D87">
            <w:pPr>
              <w:spacing w:after="0"/>
              <w:rPr>
                <w:rFonts w:cstheme="minorHAnsi"/>
              </w:rPr>
            </w:pPr>
          </w:p>
          <w:p w:rsidR="00045EE6" w:rsidRPr="00045EE6" w:rsidRDefault="00045EE6" w:rsidP="00004D87">
            <w:pPr>
              <w:spacing w:after="0"/>
              <w:rPr>
                <w:rFonts w:cstheme="minorHAnsi"/>
              </w:rPr>
            </w:pPr>
            <w:r w:rsidRPr="00045EE6">
              <w:rPr>
                <w:rFonts w:cstheme="minorHAnsi"/>
              </w:rPr>
              <w:t xml:space="preserve">LO: To </w:t>
            </w:r>
            <w:r w:rsidRPr="00045EE6">
              <w:rPr>
                <w:rFonts w:cstheme="minorHAnsi"/>
                <w:b/>
                <w:bCs/>
              </w:rPr>
              <w:t xml:space="preserve">make links </w:t>
            </w:r>
            <w:r w:rsidRPr="00045EE6">
              <w:rPr>
                <w:rFonts w:cstheme="minorHAnsi"/>
              </w:rPr>
              <w:t xml:space="preserve">to show how feelings and beliefs about the use of transforming energy affects my </w:t>
            </w:r>
          </w:p>
          <w:p w:rsidR="00045EE6" w:rsidRPr="00045EE6" w:rsidRDefault="00045EE6" w:rsidP="00004D87">
            <w:pPr>
              <w:spacing w:after="0"/>
              <w:rPr>
                <w:rFonts w:cstheme="minorHAnsi"/>
              </w:rPr>
            </w:pPr>
            <w:r w:rsidRPr="00045EE6">
              <w:rPr>
                <w:rFonts w:cstheme="minorHAnsi"/>
              </w:rPr>
              <w:t xml:space="preserve">          </w:t>
            </w:r>
            <w:proofErr w:type="gramStart"/>
            <w:r w:rsidRPr="00045EE6">
              <w:rPr>
                <w:rFonts w:cstheme="minorHAnsi"/>
              </w:rPr>
              <w:t>behaviour</w:t>
            </w:r>
            <w:proofErr w:type="gramEnd"/>
            <w:r w:rsidRPr="00045EE6">
              <w:rPr>
                <w:rFonts w:cstheme="minorHAnsi"/>
              </w:rPr>
              <w:t xml:space="preserve"> and that of others. </w:t>
            </w:r>
          </w:p>
          <w:p w:rsidR="00045EE6" w:rsidRPr="00045EE6" w:rsidRDefault="00045EE6" w:rsidP="00004D87">
            <w:pPr>
              <w:spacing w:after="0"/>
              <w:rPr>
                <w:rFonts w:cstheme="minorHAnsi"/>
              </w:rPr>
            </w:pPr>
            <w:r w:rsidRPr="00045EE6">
              <w:rPr>
                <w:rFonts w:cstheme="minorHAnsi"/>
              </w:rPr>
              <w:t xml:space="preserve">       To </w:t>
            </w:r>
            <w:r w:rsidRPr="00045EE6">
              <w:rPr>
                <w:rFonts w:cstheme="minorHAnsi"/>
                <w:b/>
                <w:bCs/>
              </w:rPr>
              <w:t xml:space="preserve">show understanding </w:t>
            </w:r>
            <w:r w:rsidRPr="00045EE6">
              <w:rPr>
                <w:rFonts w:cstheme="minorHAnsi"/>
              </w:rPr>
              <w:t>of</w:t>
            </w:r>
            <w:r w:rsidRPr="00045EE6">
              <w:rPr>
                <w:rFonts w:cstheme="minorHAnsi"/>
                <w:b/>
                <w:bCs/>
              </w:rPr>
              <w:t xml:space="preserve"> </w:t>
            </w:r>
            <w:r w:rsidRPr="00045EE6">
              <w:rPr>
                <w:rFonts w:cstheme="minorHAnsi"/>
              </w:rPr>
              <w:t xml:space="preserve">how decisions about the use of transforming energy are informed by </w:t>
            </w:r>
          </w:p>
          <w:p w:rsidR="00045EE6" w:rsidRPr="00045EE6" w:rsidRDefault="00045EE6" w:rsidP="00004D87">
            <w:pPr>
              <w:spacing w:after="0"/>
              <w:rPr>
                <w:rFonts w:cstheme="minorHAnsi"/>
              </w:rPr>
            </w:pPr>
            <w:r w:rsidRPr="00045EE6">
              <w:rPr>
                <w:rFonts w:cstheme="minorHAnsi"/>
              </w:rPr>
              <w:t xml:space="preserve">           </w:t>
            </w:r>
            <w:proofErr w:type="gramStart"/>
            <w:r w:rsidRPr="00045EE6">
              <w:rPr>
                <w:rFonts w:cstheme="minorHAnsi"/>
              </w:rPr>
              <w:t>belief</w:t>
            </w:r>
            <w:proofErr w:type="gramEnd"/>
            <w:r w:rsidRPr="00045EE6">
              <w:rPr>
                <w:rFonts w:cstheme="minorHAnsi"/>
              </w:rPr>
              <w:t xml:space="preserve"> and values. </w:t>
            </w:r>
          </w:p>
          <w:p w:rsidR="00045EE6" w:rsidRPr="00045EE6" w:rsidRDefault="00045EE6" w:rsidP="00004D87">
            <w:pPr>
              <w:spacing w:after="0"/>
              <w:rPr>
                <w:rFonts w:cstheme="minorHAnsi"/>
                <w:color w:val="FF0000"/>
              </w:rPr>
            </w:pPr>
            <w:r w:rsidRPr="00045EE6">
              <w:rPr>
                <w:rFonts w:cstheme="minorHAnsi"/>
                <w:color w:val="FF0000"/>
              </w:rPr>
              <w:t xml:space="preserve">SC: I can research transforming </w:t>
            </w:r>
            <w:r w:rsidR="00756C69">
              <w:rPr>
                <w:rFonts w:cstheme="minorHAnsi"/>
                <w:color w:val="FF0000"/>
              </w:rPr>
              <w:t xml:space="preserve">energy from </w:t>
            </w:r>
            <w:r w:rsidRPr="00045EE6">
              <w:rPr>
                <w:rFonts w:cstheme="minorHAnsi"/>
                <w:color w:val="FF0000"/>
              </w:rPr>
              <w:t xml:space="preserve">one form of </w:t>
            </w:r>
            <w:r w:rsidR="00756C69">
              <w:rPr>
                <w:rFonts w:cstheme="minorHAnsi"/>
                <w:color w:val="FF0000"/>
              </w:rPr>
              <w:t>into another</w:t>
            </w:r>
            <w:r w:rsidRPr="00045EE6">
              <w:rPr>
                <w:rFonts w:cstheme="minorHAnsi"/>
                <w:color w:val="FF0000"/>
              </w:rPr>
              <w:t>.</w:t>
            </w:r>
          </w:p>
          <w:p w:rsidR="00EA78FB" w:rsidRPr="00333963" w:rsidRDefault="00045EE6" w:rsidP="00333963">
            <w:pPr>
              <w:spacing w:after="0"/>
              <w:rPr>
                <w:rFonts w:cstheme="minorHAnsi"/>
                <w:color w:val="FF0000"/>
              </w:rPr>
            </w:pPr>
            <w:r w:rsidRPr="00045EE6">
              <w:rPr>
                <w:rFonts w:cstheme="minorHAnsi"/>
                <w:color w:val="FF0000"/>
              </w:rPr>
              <w:t xml:space="preserve">      I can make links to transforming energy informing my beliefs and values.</w:t>
            </w:r>
          </w:p>
        </w:tc>
      </w:tr>
      <w:tr w:rsidR="00045EE6" w:rsidRPr="00045EE6" w:rsidTr="00004D87">
        <w:trPr>
          <w:trHeight w:val="258"/>
        </w:trPr>
        <w:tc>
          <w:tcPr>
            <w:tcW w:w="9464" w:type="dxa"/>
            <w:tcBorders>
              <w:bottom w:val="single" w:sz="4" w:space="0" w:color="auto"/>
            </w:tcBorders>
            <w:shd w:val="clear" w:color="auto" w:fill="auto"/>
          </w:tcPr>
          <w:p w:rsidR="00045EE6" w:rsidRPr="00045EE6" w:rsidRDefault="00045EE6" w:rsidP="00004D87">
            <w:pPr>
              <w:spacing w:after="0" w:line="240" w:lineRule="auto"/>
              <w:rPr>
                <w:rFonts w:cstheme="minorHAnsi"/>
              </w:rPr>
            </w:pPr>
            <w:r w:rsidRPr="00045EE6">
              <w:rPr>
                <w:rFonts w:cstheme="minorHAnsi"/>
              </w:rPr>
              <w:t xml:space="preserve">Self-Assessment - My understanding: </w:t>
            </w:r>
            <w:r w:rsidRPr="00045EE6">
              <w:rPr>
                <w:rFonts w:cstheme="minorHAnsi"/>
                <w:color w:val="FF0000"/>
              </w:rPr>
              <w:sym w:font="Wingdings" w:char="F06C"/>
            </w:r>
            <w:r w:rsidRPr="00045EE6">
              <w:rPr>
                <w:rFonts w:cstheme="minorHAnsi"/>
              </w:rPr>
              <w:sym w:font="Wingdings" w:char="F06F"/>
            </w:r>
            <w:r w:rsidRPr="00045EE6">
              <w:rPr>
                <w:rFonts w:cstheme="minorHAnsi"/>
              </w:rPr>
              <w:t xml:space="preserve">  </w:t>
            </w:r>
            <w:r w:rsidRPr="00045EE6">
              <w:rPr>
                <w:rFonts w:cstheme="minorHAnsi"/>
                <w:color w:val="FFFF00"/>
              </w:rPr>
              <w:sym w:font="Wingdings" w:char="F06C"/>
            </w:r>
            <w:r w:rsidRPr="00045EE6">
              <w:rPr>
                <w:rFonts w:cstheme="minorHAnsi"/>
              </w:rPr>
              <w:sym w:font="Wingdings" w:char="F06F"/>
            </w:r>
            <w:r w:rsidRPr="00045EE6">
              <w:rPr>
                <w:rFonts w:cstheme="minorHAnsi"/>
              </w:rPr>
              <w:t xml:space="preserve">  </w:t>
            </w:r>
            <w:r w:rsidRPr="00045EE6">
              <w:rPr>
                <w:rFonts w:cstheme="minorHAnsi"/>
                <w:color w:val="008000"/>
              </w:rPr>
              <w:sym w:font="Wingdings" w:char="F06C"/>
            </w:r>
            <w:r w:rsidRPr="00045EE6">
              <w:rPr>
                <w:rFonts w:cstheme="minorHAnsi"/>
              </w:rPr>
              <w:sym w:font="Wingdings" w:char="F06F"/>
            </w:r>
            <w:r w:rsidRPr="00045EE6">
              <w:rPr>
                <w:rFonts w:cstheme="minorHAnsi"/>
              </w:rPr>
              <w:t xml:space="preserve"> I felt:  </w:t>
            </w:r>
            <w:r w:rsidRPr="00045EE6">
              <w:rPr>
                <w:rFonts w:cstheme="minorHAnsi"/>
              </w:rPr>
              <w:sym w:font="Wingdings" w:char="F04A"/>
            </w:r>
            <w:r w:rsidRPr="00045EE6">
              <w:rPr>
                <w:rFonts w:cstheme="minorHAnsi"/>
              </w:rPr>
              <w:sym w:font="Wingdings" w:char="F06F"/>
            </w:r>
            <w:r w:rsidRPr="00045EE6">
              <w:rPr>
                <w:rFonts w:cstheme="minorHAnsi"/>
              </w:rPr>
              <w:t xml:space="preserve">  </w:t>
            </w:r>
            <w:r w:rsidRPr="00045EE6">
              <w:rPr>
                <w:rFonts w:cstheme="minorHAnsi"/>
              </w:rPr>
              <w:sym w:font="Wingdings" w:char="F04B"/>
            </w:r>
            <w:r w:rsidRPr="00045EE6">
              <w:rPr>
                <w:rFonts w:cstheme="minorHAnsi"/>
              </w:rPr>
              <w:sym w:font="Wingdings" w:char="F06F"/>
            </w:r>
            <w:r w:rsidRPr="00045EE6">
              <w:rPr>
                <w:rFonts w:cstheme="minorHAnsi"/>
              </w:rPr>
              <w:t xml:space="preserve">  </w:t>
            </w:r>
            <w:r w:rsidRPr="00045EE6">
              <w:rPr>
                <w:rFonts w:cstheme="minorHAnsi"/>
              </w:rPr>
              <w:sym w:font="Wingdings" w:char="F04C"/>
            </w:r>
            <w:r w:rsidRPr="00045EE6">
              <w:rPr>
                <w:rFonts w:cstheme="minorHAnsi"/>
              </w:rPr>
              <w:sym w:font="Wingdings" w:char="F06F"/>
            </w:r>
          </w:p>
        </w:tc>
      </w:tr>
    </w:tbl>
    <w:p w:rsidR="00EA78FB" w:rsidRDefault="00EA78FB" w:rsidP="004F0B11">
      <w:pPr>
        <w:spacing w:after="0"/>
        <w:rPr>
          <w:rFonts w:cstheme="minorHAnsi"/>
        </w:rPr>
      </w:pPr>
    </w:p>
    <w:p w:rsidR="00333963" w:rsidRPr="00045EE6" w:rsidRDefault="00333963" w:rsidP="00333963">
      <w:pPr>
        <w:spacing w:after="0"/>
        <w:ind w:left="1440" w:hanging="1440"/>
        <w:jc w:val="center"/>
        <w:rPr>
          <w:rFonts w:cstheme="minorHAnsi"/>
          <w:u w:val="single"/>
        </w:rPr>
      </w:pPr>
      <w:r w:rsidRPr="00045EE6">
        <w:rPr>
          <w:rFonts w:cstheme="minorHAnsi"/>
          <w:u w:val="single"/>
        </w:rPr>
        <w:t>Transforming Energy</w:t>
      </w:r>
    </w:p>
    <w:p w:rsidR="00333963" w:rsidRPr="00EA78FB" w:rsidRDefault="00333963" w:rsidP="00333963">
      <w:pPr>
        <w:spacing w:after="0"/>
        <w:rPr>
          <w:rFonts w:cstheme="minorHAnsi"/>
          <w:u w:val="single"/>
        </w:rPr>
      </w:pPr>
      <w:r w:rsidRPr="00EA78FB">
        <w:rPr>
          <w:rFonts w:cstheme="minorHAnsi"/>
          <w:u w:val="single"/>
        </w:rPr>
        <w:t xml:space="preserve">Task: </w:t>
      </w:r>
    </w:p>
    <w:p w:rsidR="00333963" w:rsidRDefault="00333963" w:rsidP="00333963">
      <w:pPr>
        <w:pStyle w:val="ListParagraph"/>
        <w:numPr>
          <w:ilvl w:val="0"/>
          <w:numId w:val="4"/>
        </w:numPr>
        <w:rPr>
          <w:rFonts w:cstheme="minorHAnsi"/>
        </w:rPr>
      </w:pPr>
      <w:r w:rsidRPr="00EA78FB">
        <w:rPr>
          <w:rFonts w:cstheme="minorHAnsi"/>
        </w:rPr>
        <w:t xml:space="preserve">Research one of these forms of energy: fire, wind, water or solar power. </w:t>
      </w:r>
    </w:p>
    <w:p w:rsidR="00333963" w:rsidRDefault="00333963" w:rsidP="00333963">
      <w:pPr>
        <w:pStyle w:val="ListParagraph"/>
        <w:numPr>
          <w:ilvl w:val="0"/>
          <w:numId w:val="4"/>
        </w:numPr>
        <w:rPr>
          <w:rFonts w:cstheme="minorHAnsi"/>
        </w:rPr>
      </w:pPr>
      <w:r w:rsidRPr="00EA78FB">
        <w:rPr>
          <w:rFonts w:cstheme="minorHAnsi"/>
        </w:rPr>
        <w:t xml:space="preserve">Think about: </w:t>
      </w:r>
    </w:p>
    <w:p w:rsidR="00333963" w:rsidRPr="00EA78FB" w:rsidRDefault="00333963" w:rsidP="00333963">
      <w:pPr>
        <w:pStyle w:val="ListParagraph"/>
        <w:numPr>
          <w:ilvl w:val="1"/>
          <w:numId w:val="4"/>
        </w:numPr>
        <w:rPr>
          <w:rFonts w:cstheme="minorHAnsi"/>
        </w:rPr>
      </w:pPr>
      <w:r w:rsidRPr="00EA78FB">
        <w:rPr>
          <w:rFonts w:cstheme="minorHAnsi"/>
        </w:rPr>
        <w:t>How does it transform energy?</w:t>
      </w:r>
    </w:p>
    <w:p w:rsidR="00333963" w:rsidRPr="00EA78FB" w:rsidRDefault="00333963" w:rsidP="00333963">
      <w:pPr>
        <w:pStyle w:val="ListParagraph"/>
        <w:numPr>
          <w:ilvl w:val="1"/>
          <w:numId w:val="4"/>
        </w:numPr>
        <w:rPr>
          <w:rFonts w:cstheme="minorHAnsi"/>
        </w:rPr>
      </w:pPr>
      <w:r w:rsidRPr="00EA78FB">
        <w:rPr>
          <w:rFonts w:cstheme="minorHAnsi"/>
        </w:rPr>
        <w:t xml:space="preserve">What are the pros and cons as a viable source of energy?  </w:t>
      </w:r>
    </w:p>
    <w:p w:rsidR="00333963" w:rsidRPr="00EA78FB" w:rsidRDefault="00333963" w:rsidP="00333963">
      <w:pPr>
        <w:pStyle w:val="ListParagraph"/>
        <w:numPr>
          <w:ilvl w:val="1"/>
          <w:numId w:val="4"/>
        </w:numPr>
        <w:rPr>
          <w:rFonts w:cstheme="minorHAnsi"/>
        </w:rPr>
      </w:pPr>
      <w:r w:rsidRPr="00EA78FB">
        <w:rPr>
          <w:rFonts w:cstheme="minorHAnsi"/>
        </w:rPr>
        <w:t>What do you feel about this energy source, how it helps people, what impact it has on God’s world, and what values it promotes.</w:t>
      </w:r>
      <w:r w:rsidRPr="00EA78FB">
        <w:rPr>
          <w:rFonts w:cstheme="minorHAnsi"/>
          <w:sz w:val="22"/>
          <w:szCs w:val="22"/>
        </w:rPr>
        <w:t xml:space="preserve"> </w:t>
      </w:r>
    </w:p>
    <w:p w:rsidR="00333963" w:rsidRDefault="00333963" w:rsidP="00333963">
      <w:pPr>
        <w:pStyle w:val="ListParagraph"/>
        <w:numPr>
          <w:ilvl w:val="0"/>
          <w:numId w:val="4"/>
        </w:numPr>
        <w:rPr>
          <w:rFonts w:cstheme="minorHAnsi"/>
        </w:rPr>
      </w:pPr>
      <w:r w:rsidRPr="00EA78FB">
        <w:rPr>
          <w:rFonts w:cstheme="minorHAnsi"/>
          <w:u w:val="single"/>
        </w:rPr>
        <w:t>Create</w:t>
      </w:r>
      <w:r w:rsidRPr="00EA78FB">
        <w:rPr>
          <w:rFonts w:cstheme="minorHAnsi"/>
        </w:rPr>
        <w:t xml:space="preserve"> a leaflet or a poster to present what you have found.</w:t>
      </w:r>
    </w:p>
    <w:p w:rsidR="00EA78FB" w:rsidRDefault="00EA78FB">
      <w:pPr>
        <w:rPr>
          <w:rFonts w:cstheme="minorHAnsi"/>
        </w:rPr>
      </w:pPr>
      <w:bookmarkStart w:id="0" w:name="_GoBack"/>
      <w:bookmarkEnd w:id="0"/>
    </w:p>
    <w:sectPr w:rsidR="00EA78FB" w:rsidSect="004F0B11">
      <w:pgSz w:w="11906" w:h="16838"/>
      <w:pgMar w:top="284" w:right="566" w:bottom="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A5289"/>
    <w:multiLevelType w:val="hybridMultilevel"/>
    <w:tmpl w:val="282C93B2"/>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05C088F"/>
    <w:multiLevelType w:val="hybridMultilevel"/>
    <w:tmpl w:val="072EAD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4DB0649"/>
    <w:multiLevelType w:val="hybridMultilevel"/>
    <w:tmpl w:val="24BEE670"/>
    <w:lvl w:ilvl="0" w:tplc="21B6B82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72E4E39"/>
    <w:multiLevelType w:val="hybridMultilevel"/>
    <w:tmpl w:val="2AD8E5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9DE1D4A"/>
    <w:multiLevelType w:val="hybridMultilevel"/>
    <w:tmpl w:val="87AE9B0A"/>
    <w:lvl w:ilvl="0" w:tplc="21B6B828">
      <w:start w:val="1"/>
      <w:numFmt w:val="bullet"/>
      <w:lvlText w:val="•"/>
      <w:lvlJc w:val="left"/>
      <w:pPr>
        <w:tabs>
          <w:tab w:val="num" w:pos="720"/>
        </w:tabs>
        <w:ind w:left="720" w:hanging="360"/>
      </w:pPr>
      <w:rPr>
        <w:rFonts w:ascii="Arial" w:hAnsi="Arial" w:hint="default"/>
      </w:rPr>
    </w:lvl>
    <w:lvl w:ilvl="1" w:tplc="7570CD6A">
      <w:start w:val="1"/>
      <w:numFmt w:val="bullet"/>
      <w:lvlText w:val="•"/>
      <w:lvlJc w:val="left"/>
      <w:pPr>
        <w:tabs>
          <w:tab w:val="num" w:pos="1440"/>
        </w:tabs>
        <w:ind w:left="1440" w:hanging="360"/>
      </w:pPr>
      <w:rPr>
        <w:rFonts w:ascii="Arial" w:hAnsi="Arial" w:hint="default"/>
      </w:rPr>
    </w:lvl>
    <w:lvl w:ilvl="2" w:tplc="E904D6E8" w:tentative="1">
      <w:start w:val="1"/>
      <w:numFmt w:val="bullet"/>
      <w:lvlText w:val="•"/>
      <w:lvlJc w:val="left"/>
      <w:pPr>
        <w:tabs>
          <w:tab w:val="num" w:pos="2160"/>
        </w:tabs>
        <w:ind w:left="2160" w:hanging="360"/>
      </w:pPr>
      <w:rPr>
        <w:rFonts w:ascii="Arial" w:hAnsi="Arial" w:hint="default"/>
      </w:rPr>
    </w:lvl>
    <w:lvl w:ilvl="3" w:tplc="1592F84E" w:tentative="1">
      <w:start w:val="1"/>
      <w:numFmt w:val="bullet"/>
      <w:lvlText w:val="•"/>
      <w:lvlJc w:val="left"/>
      <w:pPr>
        <w:tabs>
          <w:tab w:val="num" w:pos="2880"/>
        </w:tabs>
        <w:ind w:left="2880" w:hanging="360"/>
      </w:pPr>
      <w:rPr>
        <w:rFonts w:ascii="Arial" w:hAnsi="Arial" w:hint="default"/>
      </w:rPr>
    </w:lvl>
    <w:lvl w:ilvl="4" w:tplc="7152D426" w:tentative="1">
      <w:start w:val="1"/>
      <w:numFmt w:val="bullet"/>
      <w:lvlText w:val="•"/>
      <w:lvlJc w:val="left"/>
      <w:pPr>
        <w:tabs>
          <w:tab w:val="num" w:pos="3600"/>
        </w:tabs>
        <w:ind w:left="3600" w:hanging="360"/>
      </w:pPr>
      <w:rPr>
        <w:rFonts w:ascii="Arial" w:hAnsi="Arial" w:hint="default"/>
      </w:rPr>
    </w:lvl>
    <w:lvl w:ilvl="5" w:tplc="554A62D4" w:tentative="1">
      <w:start w:val="1"/>
      <w:numFmt w:val="bullet"/>
      <w:lvlText w:val="•"/>
      <w:lvlJc w:val="left"/>
      <w:pPr>
        <w:tabs>
          <w:tab w:val="num" w:pos="4320"/>
        </w:tabs>
        <w:ind w:left="4320" w:hanging="360"/>
      </w:pPr>
      <w:rPr>
        <w:rFonts w:ascii="Arial" w:hAnsi="Arial" w:hint="default"/>
      </w:rPr>
    </w:lvl>
    <w:lvl w:ilvl="6" w:tplc="FC8AEF1C" w:tentative="1">
      <w:start w:val="1"/>
      <w:numFmt w:val="bullet"/>
      <w:lvlText w:val="•"/>
      <w:lvlJc w:val="left"/>
      <w:pPr>
        <w:tabs>
          <w:tab w:val="num" w:pos="5040"/>
        </w:tabs>
        <w:ind w:left="5040" w:hanging="360"/>
      </w:pPr>
      <w:rPr>
        <w:rFonts w:ascii="Arial" w:hAnsi="Arial" w:hint="default"/>
      </w:rPr>
    </w:lvl>
    <w:lvl w:ilvl="7" w:tplc="BA70F778" w:tentative="1">
      <w:start w:val="1"/>
      <w:numFmt w:val="bullet"/>
      <w:lvlText w:val="•"/>
      <w:lvlJc w:val="left"/>
      <w:pPr>
        <w:tabs>
          <w:tab w:val="num" w:pos="5760"/>
        </w:tabs>
        <w:ind w:left="5760" w:hanging="360"/>
      </w:pPr>
      <w:rPr>
        <w:rFonts w:ascii="Arial" w:hAnsi="Arial" w:hint="default"/>
      </w:rPr>
    </w:lvl>
    <w:lvl w:ilvl="8" w:tplc="61E04EEA"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EE6"/>
    <w:rsid w:val="00045EE6"/>
    <w:rsid w:val="000D3E71"/>
    <w:rsid w:val="00333963"/>
    <w:rsid w:val="004F0B11"/>
    <w:rsid w:val="00622C9D"/>
    <w:rsid w:val="00756C69"/>
    <w:rsid w:val="0082531D"/>
    <w:rsid w:val="00C87479"/>
    <w:rsid w:val="00D5004D"/>
    <w:rsid w:val="00EA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E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EE6"/>
    <w:pPr>
      <w:spacing w:after="0" w:line="240" w:lineRule="auto"/>
      <w:ind w:left="720"/>
      <w:contextualSpacing/>
    </w:pPr>
    <w:rPr>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E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EE6"/>
    <w:pPr>
      <w:spacing w:after="0" w:line="240" w:lineRule="auto"/>
      <w:ind w:left="720"/>
      <w:contextualSpacing/>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060022">
      <w:bodyDiv w:val="1"/>
      <w:marLeft w:val="0"/>
      <w:marRight w:val="0"/>
      <w:marTop w:val="0"/>
      <w:marBottom w:val="0"/>
      <w:divBdr>
        <w:top w:val="none" w:sz="0" w:space="0" w:color="auto"/>
        <w:left w:val="none" w:sz="0" w:space="0" w:color="auto"/>
        <w:bottom w:val="none" w:sz="0" w:space="0" w:color="auto"/>
        <w:right w:val="none" w:sz="0" w:space="0" w:color="auto"/>
      </w:divBdr>
    </w:div>
    <w:div w:id="2129273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1041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Brodbin</dc:creator>
  <cp:lastModifiedBy>Victoria Brodbin</cp:lastModifiedBy>
  <cp:revision>3</cp:revision>
  <dcterms:created xsi:type="dcterms:W3CDTF">2020-04-08T20:16:00Z</dcterms:created>
  <dcterms:modified xsi:type="dcterms:W3CDTF">2020-04-08T20:18:00Z</dcterms:modified>
</cp:coreProperties>
</file>