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BCC93" w14:textId="5159C472" w:rsidR="00AD5845" w:rsidRDefault="00AD5845" w:rsidP="00AD58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val="en" w:eastAsia="en-GB"/>
        </w:rPr>
        <w:t>Maths: primary</w:t>
      </w:r>
    </w:p>
    <w:p w14:paraId="7BD23263" w14:textId="5641D6EB" w:rsidR="00DA64B6" w:rsidRPr="00AD5845" w:rsidRDefault="00DA64B6" w:rsidP="00AD58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val="en" w:eastAsia="en-GB"/>
        </w:rPr>
        <w:t>BBC Bitesize daily lessons</w:t>
      </w:r>
    </w:p>
    <w:p w14:paraId="2ACCF86A" w14:textId="77777777" w:rsidR="00AD5845" w:rsidRPr="00AD5845" w:rsidRDefault="00AD5845" w:rsidP="00AD58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Mathematics Mastery</w:t>
      </w:r>
    </w:p>
    <w:p w14:paraId="1462D2C7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4" w:history="1">
        <w:r w:rsidRPr="00AD58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https://www.mathematicsmastery.org/free-resources</w:t>
        </w:r>
      </w:hyperlink>
    </w:p>
    <w:p w14:paraId="2E3CCEB9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stage, key stage 1 and key stage 2</w:t>
      </w:r>
    </w:p>
    <w:p w14:paraId="6DD34C0C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downloadable guidance and resource packs for parents and pupils.</w:t>
      </w:r>
    </w:p>
    <w:p w14:paraId="5E195514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0CE1CFB0" w14:textId="77777777" w:rsidR="00AD5845" w:rsidRPr="00AD5845" w:rsidRDefault="00AD5845" w:rsidP="00AD58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Nrich</w:t>
      </w:r>
    </w:p>
    <w:p w14:paraId="4DE94A3C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5" w:history="1">
        <w:r w:rsidRPr="00AD58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https://nrich.maths.org/</w:t>
        </w:r>
      </w:hyperlink>
    </w:p>
    <w:p w14:paraId="09D1BB96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 to key stage 2</w:t>
      </w:r>
    </w:p>
    <w:p w14:paraId="4E163086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range of activities. Some are interactive and some are to be completed offline. Activities are categorised by age range.</w:t>
      </w:r>
    </w:p>
    <w:p w14:paraId="44506603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51642EE4" w14:textId="77777777" w:rsidR="00AD5845" w:rsidRPr="00AD5845" w:rsidRDefault="00AD5845" w:rsidP="00AD58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Top Marks</w:t>
      </w:r>
    </w:p>
    <w:p w14:paraId="0B67CF0D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6" w:history="1">
        <w:r w:rsidRPr="00AD58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https://www.topmarks.co.uk/maths-games</w:t>
        </w:r>
      </w:hyperlink>
    </w:p>
    <w:p w14:paraId="287EE09E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key stage 1 and key stage 2</w:t>
      </w:r>
    </w:p>
    <w:p w14:paraId="267BDE66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 range of interactive maths games categorised by age group.</w:t>
      </w:r>
    </w:p>
    <w:p w14:paraId="790FB017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69E355AB" w14:textId="77777777" w:rsidR="00AD5845" w:rsidRPr="00AD5845" w:rsidRDefault="00AD5845" w:rsidP="00AD584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" w:eastAsia="en-GB"/>
        </w:rPr>
        <w:t>White Rose Maths (home learning)</w:t>
      </w:r>
    </w:p>
    <w:p w14:paraId="515A6FF0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Website: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hyperlink r:id="rId7" w:history="1">
        <w:r w:rsidRPr="00AD584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 w:eastAsia="en-GB"/>
          </w:rPr>
          <w:t>https://whiterosemaths.com/homelearning/</w:t>
        </w:r>
      </w:hyperlink>
    </w:p>
    <w:p w14:paraId="15853CD5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Key stages: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early years foundation stage to key stage 2</w:t>
      </w:r>
    </w:p>
    <w:p w14:paraId="337B6769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Description: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presentations and downloadable workbooks which are easy to use for parents. New material is being released each week.</w:t>
      </w:r>
    </w:p>
    <w:p w14:paraId="203AEB2F" w14:textId="77777777" w:rsidR="00AD5845" w:rsidRPr="00AD5845" w:rsidRDefault="00AD5845" w:rsidP="00AD5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AD584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Registration:</w:t>
      </w:r>
      <w:r w:rsidRPr="00AD5845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not required</w:t>
      </w:r>
    </w:p>
    <w:p w14:paraId="130424E0" w14:textId="77777777" w:rsidR="00AD5845" w:rsidRDefault="00AD5845"/>
    <w:sectPr w:rsidR="00AD5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45"/>
    <w:rsid w:val="00AD5845"/>
    <w:rsid w:val="00DA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EC18B"/>
  <w15:chartTrackingRefBased/>
  <w15:docId w15:val="{A18CF837-D375-449E-97CA-2729B61E4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4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7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5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1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46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" TargetMode="External"/><Relationship Id="rId5" Type="http://schemas.openxmlformats.org/officeDocument/2006/relationships/hyperlink" Target="https://nrich.maths.org/" TargetMode="External"/><Relationship Id="rId4" Type="http://schemas.openxmlformats.org/officeDocument/2006/relationships/hyperlink" Target="https://www.mathematicsmastery.org/free-resource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Shorten</dc:creator>
  <cp:keywords/>
  <dc:description/>
  <cp:lastModifiedBy>Claire Shorten</cp:lastModifiedBy>
  <cp:revision>2</cp:revision>
  <cp:lastPrinted>2020-04-19T15:40:00Z</cp:lastPrinted>
  <dcterms:created xsi:type="dcterms:W3CDTF">2020-04-08T09:57:00Z</dcterms:created>
  <dcterms:modified xsi:type="dcterms:W3CDTF">2020-04-19T15:40:00Z</dcterms:modified>
</cp:coreProperties>
</file>